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D17" w:rsidRDefault="0091609D" w:rsidP="00487E7A">
      <w:pPr>
        <w:pStyle w:val="Title"/>
        <w:jc w:val="center"/>
        <w:rPr>
          <w:rFonts w:ascii="Candara" w:hAnsi="Candara"/>
          <w:color w:val="00B050"/>
        </w:rPr>
      </w:pPr>
      <w:r>
        <w:rPr>
          <w:rFonts w:ascii="Candara" w:hAnsi="Candara"/>
          <w:noProof/>
          <w:color w:val="00B050"/>
          <w:lang w:val="en-US"/>
        </w:rPr>
        <w:drawing>
          <wp:inline distT="0" distB="0" distL="0" distR="0">
            <wp:extent cx="1219200" cy="1209675"/>
            <wp:effectExtent l="19050" t="0" r="0" b="0"/>
            <wp:docPr id="1" name="Picture 1" descr="C:\Users\sarae\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e\Desktop\download.png"/>
                    <pic:cNvPicPr>
                      <a:picLocks noChangeAspect="1" noChangeArrowheads="1"/>
                    </pic:cNvPicPr>
                  </pic:nvPicPr>
                  <pic:blipFill>
                    <a:blip r:embed="rId7" cstate="print"/>
                    <a:srcRect/>
                    <a:stretch>
                      <a:fillRect/>
                    </a:stretch>
                  </pic:blipFill>
                  <pic:spPr bwMode="auto">
                    <a:xfrm>
                      <a:off x="0" y="0"/>
                      <a:ext cx="1219200" cy="1209675"/>
                    </a:xfrm>
                    <a:prstGeom prst="rect">
                      <a:avLst/>
                    </a:prstGeom>
                    <a:noFill/>
                    <a:ln w="9525">
                      <a:noFill/>
                      <a:miter lim="800000"/>
                      <a:headEnd/>
                      <a:tailEnd/>
                    </a:ln>
                  </pic:spPr>
                </pic:pic>
              </a:graphicData>
            </a:graphic>
          </wp:inline>
        </w:drawing>
      </w:r>
      <w:r>
        <w:rPr>
          <w:rFonts w:ascii="Candara" w:hAnsi="Candara"/>
          <w:noProof/>
          <w:color w:val="00B050"/>
          <w:lang w:val="en-US"/>
        </w:rPr>
        <w:drawing>
          <wp:inline distT="0" distB="0" distL="0" distR="0">
            <wp:extent cx="1219200" cy="1209675"/>
            <wp:effectExtent l="19050" t="0" r="0" b="0"/>
            <wp:docPr id="3" name="Picture 2" descr="C:\Users\sarae\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e\Desktop\download.png"/>
                    <pic:cNvPicPr>
                      <a:picLocks noChangeAspect="1" noChangeArrowheads="1"/>
                    </pic:cNvPicPr>
                  </pic:nvPicPr>
                  <pic:blipFill>
                    <a:blip r:embed="rId7" cstate="print"/>
                    <a:srcRect/>
                    <a:stretch>
                      <a:fillRect/>
                    </a:stretch>
                  </pic:blipFill>
                  <pic:spPr bwMode="auto">
                    <a:xfrm>
                      <a:off x="0" y="0"/>
                      <a:ext cx="1219200" cy="1209675"/>
                    </a:xfrm>
                    <a:prstGeom prst="rect">
                      <a:avLst/>
                    </a:prstGeom>
                    <a:noFill/>
                    <a:ln w="9525">
                      <a:noFill/>
                      <a:miter lim="800000"/>
                      <a:headEnd/>
                      <a:tailEnd/>
                    </a:ln>
                  </pic:spPr>
                </pic:pic>
              </a:graphicData>
            </a:graphic>
          </wp:inline>
        </w:drawing>
      </w:r>
      <w:r>
        <w:rPr>
          <w:rFonts w:ascii="Candara" w:hAnsi="Candara"/>
          <w:noProof/>
          <w:color w:val="00B050"/>
          <w:lang w:val="en-US"/>
        </w:rPr>
        <w:drawing>
          <wp:inline distT="0" distB="0" distL="0" distR="0">
            <wp:extent cx="1219200" cy="1209675"/>
            <wp:effectExtent l="19050" t="0" r="0" b="0"/>
            <wp:docPr id="4" name="Picture 3" descr="C:\Users\sarae\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e\Desktop\download.png"/>
                    <pic:cNvPicPr>
                      <a:picLocks noChangeAspect="1" noChangeArrowheads="1"/>
                    </pic:cNvPicPr>
                  </pic:nvPicPr>
                  <pic:blipFill>
                    <a:blip r:embed="rId7" cstate="print"/>
                    <a:srcRect/>
                    <a:stretch>
                      <a:fillRect/>
                    </a:stretch>
                  </pic:blipFill>
                  <pic:spPr bwMode="auto">
                    <a:xfrm>
                      <a:off x="0" y="0"/>
                      <a:ext cx="1219200" cy="1209675"/>
                    </a:xfrm>
                    <a:prstGeom prst="rect">
                      <a:avLst/>
                    </a:prstGeom>
                    <a:noFill/>
                    <a:ln w="9525">
                      <a:noFill/>
                      <a:miter lim="800000"/>
                      <a:headEnd/>
                      <a:tailEnd/>
                    </a:ln>
                  </pic:spPr>
                </pic:pic>
              </a:graphicData>
            </a:graphic>
          </wp:inline>
        </w:drawing>
      </w:r>
    </w:p>
    <w:p w:rsidR="002B2FF0" w:rsidRPr="0091609D" w:rsidRDefault="0091609D" w:rsidP="00487E7A">
      <w:pPr>
        <w:pStyle w:val="Title"/>
        <w:jc w:val="center"/>
        <w:rPr>
          <w:rFonts w:ascii="Candara" w:hAnsi="Candara"/>
          <w:color w:val="FF0000"/>
        </w:rPr>
      </w:pPr>
      <w:r>
        <w:rPr>
          <w:rFonts w:ascii="Candara" w:hAnsi="Candara"/>
          <w:b/>
          <w:color w:val="0070C0"/>
        </w:rPr>
        <w:t xml:space="preserve"> </w:t>
      </w:r>
      <w:r w:rsidRPr="0091609D">
        <w:rPr>
          <w:rFonts w:ascii="Candara" w:hAnsi="Candara"/>
          <w:b/>
          <w:color w:val="FF0000"/>
        </w:rPr>
        <w:t xml:space="preserve">February </w:t>
      </w:r>
      <w:r w:rsidR="00D77D17" w:rsidRPr="0091609D">
        <w:rPr>
          <w:rFonts w:ascii="Candara" w:hAnsi="Candara"/>
          <w:b/>
          <w:color w:val="FF0000"/>
        </w:rPr>
        <w:t>Ne</w:t>
      </w:r>
      <w:r w:rsidR="006E070C" w:rsidRPr="0091609D">
        <w:rPr>
          <w:rFonts w:ascii="Candara" w:hAnsi="Candara"/>
          <w:b/>
          <w:color w:val="FF0000"/>
        </w:rPr>
        <w:t>wsletter</w:t>
      </w:r>
      <w:r w:rsidRPr="0091609D">
        <w:rPr>
          <w:rFonts w:ascii="Candara" w:hAnsi="Candara"/>
          <w:b/>
          <w:color w:val="FF0000"/>
        </w:rPr>
        <w:t>s</w:t>
      </w:r>
      <w:r w:rsidR="006E070C" w:rsidRPr="0091609D">
        <w:rPr>
          <w:rFonts w:ascii="Candara" w:hAnsi="Candara"/>
          <w:b/>
          <w:color w:val="FF0000"/>
        </w:rPr>
        <w:t xml:space="preserve"> </w:t>
      </w:r>
      <w:r w:rsidR="00D77D17" w:rsidRPr="0091609D">
        <w:rPr>
          <w:rFonts w:ascii="Candara" w:hAnsi="Candara"/>
          <w:b/>
          <w:color w:val="FF0000"/>
        </w:rPr>
        <w:t>–</w:t>
      </w:r>
      <w:r w:rsidR="006E070C" w:rsidRPr="0091609D">
        <w:rPr>
          <w:rFonts w:ascii="Candara" w:hAnsi="Candara"/>
          <w:b/>
          <w:color w:val="FF0000"/>
        </w:rPr>
        <w:t xml:space="preserve"> Kids</w:t>
      </w:r>
      <w:r w:rsidR="00D77D17" w:rsidRPr="0091609D">
        <w:rPr>
          <w:rFonts w:ascii="Candara" w:hAnsi="Candara"/>
          <w:b/>
          <w:color w:val="FF0000"/>
        </w:rPr>
        <w:t>’</w:t>
      </w:r>
      <w:r w:rsidR="006E070C" w:rsidRPr="0091609D">
        <w:rPr>
          <w:rFonts w:ascii="Candara" w:hAnsi="Candara"/>
          <w:b/>
          <w:color w:val="FF0000"/>
        </w:rPr>
        <w:t xml:space="preserve"> Club</w:t>
      </w:r>
      <w:r w:rsidR="006E070C" w:rsidRPr="0091609D">
        <w:rPr>
          <w:rFonts w:ascii="Candara" w:hAnsi="Candara"/>
          <w:b/>
          <w:color w:val="FF0000"/>
        </w:rPr>
        <w:tab/>
      </w:r>
    </w:p>
    <w:p w:rsidR="00D70A34" w:rsidRPr="0091609D" w:rsidRDefault="00D70A34" w:rsidP="006E070C">
      <w:pPr>
        <w:rPr>
          <w:b/>
          <w:color w:val="FF0000"/>
          <w:sz w:val="28"/>
          <w:szCs w:val="28"/>
        </w:rPr>
      </w:pPr>
      <w:r w:rsidRPr="0091609D">
        <w:rPr>
          <w:b/>
          <w:color w:val="FF0000"/>
          <w:sz w:val="28"/>
          <w:szCs w:val="28"/>
        </w:rPr>
        <w:t>WHAT’S NEW</w:t>
      </w:r>
      <w:r w:rsidR="0091609D">
        <w:rPr>
          <w:b/>
          <w:color w:val="FF0000"/>
          <w:sz w:val="28"/>
          <w:szCs w:val="28"/>
        </w:rPr>
        <w:t>?</w:t>
      </w:r>
    </w:p>
    <w:p w:rsidR="00E20828" w:rsidRDefault="005164D0" w:rsidP="006E070C">
      <w:pPr>
        <w:rPr>
          <w:sz w:val="28"/>
          <w:szCs w:val="28"/>
        </w:rPr>
      </w:pPr>
      <w:r>
        <w:rPr>
          <w:sz w:val="28"/>
          <w:szCs w:val="28"/>
        </w:rPr>
        <w:t xml:space="preserve">Most of you have noticed how chaotic and untidy the coat room gets with </w:t>
      </w:r>
      <w:r w:rsidR="00E20828">
        <w:rPr>
          <w:sz w:val="28"/>
          <w:szCs w:val="28"/>
        </w:rPr>
        <w:t xml:space="preserve">winter clothing, boots and knapsacks.  To make it easier to navigate the coat room and to cut down on soggy feet when kids go to retrieve their snacks in the afternoon, we are storing the knapsacks along the walls in the hallways inside the community centre.  Please ensure your </w:t>
      </w:r>
      <w:proofErr w:type="gramStart"/>
      <w:r w:rsidR="00E20828">
        <w:rPr>
          <w:sz w:val="28"/>
          <w:szCs w:val="28"/>
        </w:rPr>
        <w:t>child(</w:t>
      </w:r>
      <w:proofErr w:type="spellStart"/>
      <w:proofErr w:type="gramEnd"/>
      <w:r w:rsidR="00E20828">
        <w:rPr>
          <w:sz w:val="28"/>
          <w:szCs w:val="28"/>
        </w:rPr>
        <w:t>ren</w:t>
      </w:r>
      <w:proofErr w:type="spellEnd"/>
      <w:r w:rsidR="00E20828">
        <w:rPr>
          <w:sz w:val="28"/>
          <w:szCs w:val="28"/>
        </w:rPr>
        <w:t>) pick up their knapsacks before they get their boots on when leaving for the day.</w:t>
      </w:r>
    </w:p>
    <w:p w:rsidR="005164D0" w:rsidRDefault="00D77D17" w:rsidP="006E070C">
      <w:pPr>
        <w:rPr>
          <w:sz w:val="28"/>
          <w:szCs w:val="28"/>
        </w:rPr>
      </w:pPr>
      <w:r>
        <w:rPr>
          <w:sz w:val="28"/>
          <w:szCs w:val="28"/>
        </w:rPr>
        <w:t xml:space="preserve">The skating rink </w:t>
      </w:r>
      <w:r w:rsidR="005164D0">
        <w:rPr>
          <w:sz w:val="28"/>
          <w:szCs w:val="28"/>
        </w:rPr>
        <w:t>has been extremely popular this year.  We will be ordering a steel cage to store equipment if kids want to leave their skates and helmets in the change room.  The cage will double as a place to store balls and other outdoor toys in the warmer months.  It will have lock so items stored within will be safe.</w:t>
      </w:r>
    </w:p>
    <w:p w:rsidR="00D77D17" w:rsidRDefault="005164D0" w:rsidP="006E070C">
      <w:pPr>
        <w:rPr>
          <w:sz w:val="28"/>
          <w:szCs w:val="28"/>
        </w:rPr>
      </w:pPr>
      <w:r>
        <w:rPr>
          <w:sz w:val="28"/>
          <w:szCs w:val="28"/>
        </w:rPr>
        <w:t xml:space="preserve">Just a reminder that we </w:t>
      </w:r>
      <w:r w:rsidR="00D77D17">
        <w:rPr>
          <w:sz w:val="28"/>
          <w:szCs w:val="28"/>
        </w:rPr>
        <w:t>will not be doing a sweep of the changing room</w:t>
      </w:r>
      <w:r>
        <w:rPr>
          <w:sz w:val="28"/>
          <w:szCs w:val="28"/>
        </w:rPr>
        <w:t xml:space="preserve"> at the end of each day</w:t>
      </w:r>
      <w:r w:rsidR="00D77D17">
        <w:rPr>
          <w:sz w:val="28"/>
          <w:szCs w:val="28"/>
        </w:rPr>
        <w:t xml:space="preserve"> because other community members use the change room as well so it would be impossible for us to determine which items belong to your children versus other community children using the facility.</w:t>
      </w:r>
      <w:r w:rsidR="00933A44">
        <w:rPr>
          <w:sz w:val="28"/>
          <w:szCs w:val="28"/>
        </w:rPr>
        <w:t xml:space="preserve">  Please ensure your children have all their gear before going home at the end of each day.</w:t>
      </w:r>
    </w:p>
    <w:p w:rsidR="00D94810" w:rsidRDefault="00D94810" w:rsidP="00D94810">
      <w:pPr>
        <w:rPr>
          <w:b/>
          <w:color w:val="FF0000"/>
          <w:sz w:val="28"/>
          <w:szCs w:val="28"/>
        </w:rPr>
      </w:pPr>
      <w:r>
        <w:rPr>
          <w:b/>
          <w:color w:val="FF0000"/>
          <w:sz w:val="28"/>
          <w:szCs w:val="28"/>
        </w:rPr>
        <w:t>VALENTINES DAY PARTY</w:t>
      </w:r>
    </w:p>
    <w:p w:rsidR="00D94810" w:rsidRPr="00D94810" w:rsidRDefault="00D94810" w:rsidP="005164D0">
      <w:pPr>
        <w:rPr>
          <w:sz w:val="28"/>
          <w:szCs w:val="28"/>
        </w:rPr>
      </w:pPr>
      <w:r>
        <w:rPr>
          <w:sz w:val="28"/>
          <w:szCs w:val="28"/>
        </w:rPr>
        <w:t>We will be celebrating Valentine’s Day with cupcakes, a valentine’s craft, a dance freeze competition and bingo.  If your child is gluten intolerant or vegan, please send along a special snack for them to enjoy while the others are having cupcakes.  Unfortunately, Valentine’s Day falls on a Thursday when some kids are at other programming.  We will save their cupcakes for Friday.</w:t>
      </w:r>
    </w:p>
    <w:p w:rsidR="00D94810" w:rsidRDefault="00D94810" w:rsidP="005164D0">
      <w:pPr>
        <w:rPr>
          <w:b/>
          <w:color w:val="FF0000"/>
          <w:sz w:val="28"/>
          <w:szCs w:val="28"/>
        </w:rPr>
      </w:pPr>
    </w:p>
    <w:p w:rsidR="00F56099" w:rsidRDefault="00F56099" w:rsidP="005164D0">
      <w:pPr>
        <w:rPr>
          <w:b/>
          <w:color w:val="FF0000"/>
          <w:sz w:val="28"/>
          <w:szCs w:val="28"/>
        </w:rPr>
      </w:pPr>
      <w:r>
        <w:rPr>
          <w:b/>
          <w:color w:val="FF0000"/>
          <w:sz w:val="28"/>
          <w:szCs w:val="28"/>
        </w:rPr>
        <w:lastRenderedPageBreak/>
        <w:t>CONTACTING US</w:t>
      </w:r>
    </w:p>
    <w:p w:rsidR="00F56099" w:rsidRDefault="00F56099" w:rsidP="005164D0">
      <w:pPr>
        <w:rPr>
          <w:sz w:val="28"/>
          <w:szCs w:val="28"/>
        </w:rPr>
      </w:pPr>
      <w:r>
        <w:rPr>
          <w:sz w:val="28"/>
          <w:szCs w:val="28"/>
        </w:rPr>
        <w:t xml:space="preserve">We have a number of parents asking for contact information to let us know when their children will not be at Kids Club.  The best way to leave us a message is to text us at </w:t>
      </w:r>
      <w:r w:rsidR="00A2054B" w:rsidRPr="00A2054B">
        <w:rPr>
          <w:b/>
          <w:sz w:val="28"/>
          <w:szCs w:val="28"/>
        </w:rPr>
        <w:t>613-981-5355</w:t>
      </w:r>
      <w:r w:rsidR="00A2054B">
        <w:rPr>
          <w:sz w:val="28"/>
          <w:szCs w:val="28"/>
        </w:rPr>
        <w:t xml:space="preserve">.  Please don’t forget to put your name at the end of the text because when we get a text saying “our kids won’t be in today” we don’t know who is leaving the message.  Phone messages are difficult to hear with the cacophony of 30+ kids inside the community centre which is why texting is best. </w:t>
      </w:r>
    </w:p>
    <w:p w:rsidR="00A2054B" w:rsidRPr="00A2054B" w:rsidRDefault="00A2054B" w:rsidP="005164D0">
      <w:pPr>
        <w:rPr>
          <w:sz w:val="28"/>
          <w:szCs w:val="28"/>
        </w:rPr>
      </w:pPr>
      <w:r>
        <w:rPr>
          <w:sz w:val="28"/>
          <w:szCs w:val="28"/>
        </w:rPr>
        <w:t xml:space="preserve">If you have any concerns about Kids’ Club or experiences your child has had, please call me directly at home in the evening at </w:t>
      </w:r>
      <w:r w:rsidRPr="00A2054B">
        <w:rPr>
          <w:b/>
          <w:sz w:val="28"/>
          <w:szCs w:val="28"/>
        </w:rPr>
        <w:t>613-828-4058</w:t>
      </w:r>
      <w:r>
        <w:rPr>
          <w:b/>
          <w:sz w:val="28"/>
          <w:szCs w:val="28"/>
        </w:rPr>
        <w:t xml:space="preserve">.  </w:t>
      </w:r>
      <w:r>
        <w:rPr>
          <w:sz w:val="28"/>
          <w:szCs w:val="28"/>
        </w:rPr>
        <w:t>It is difficult for me to talk on the phone during program hours.</w:t>
      </w:r>
    </w:p>
    <w:p w:rsidR="005164D0" w:rsidRPr="0091609D" w:rsidRDefault="005164D0" w:rsidP="005164D0">
      <w:pPr>
        <w:rPr>
          <w:b/>
          <w:color w:val="FF0000"/>
          <w:sz w:val="28"/>
          <w:szCs w:val="28"/>
        </w:rPr>
      </w:pPr>
      <w:r>
        <w:rPr>
          <w:b/>
          <w:color w:val="FF0000"/>
          <w:sz w:val="28"/>
          <w:szCs w:val="28"/>
        </w:rPr>
        <w:t>LOST AND FOUND</w:t>
      </w:r>
    </w:p>
    <w:p w:rsidR="005164D0" w:rsidRDefault="005164D0" w:rsidP="006E070C">
      <w:pPr>
        <w:rPr>
          <w:sz w:val="28"/>
          <w:szCs w:val="28"/>
        </w:rPr>
      </w:pPr>
      <w:r>
        <w:rPr>
          <w:sz w:val="28"/>
          <w:szCs w:val="28"/>
        </w:rPr>
        <w:t xml:space="preserve">Please note that with the number of outside groups using our community centre we accumulate a great number of items left behind each week.  We do not have the space to store all these items long term so at the end of each month </w:t>
      </w:r>
      <w:r w:rsidR="00D94810">
        <w:rPr>
          <w:sz w:val="28"/>
          <w:szCs w:val="28"/>
        </w:rPr>
        <w:t xml:space="preserve">any </w:t>
      </w:r>
      <w:r>
        <w:rPr>
          <w:sz w:val="28"/>
          <w:szCs w:val="28"/>
        </w:rPr>
        <w:t xml:space="preserve">items </w:t>
      </w:r>
      <w:r w:rsidR="00D94810">
        <w:rPr>
          <w:sz w:val="28"/>
          <w:szCs w:val="28"/>
        </w:rPr>
        <w:t xml:space="preserve">in the drawer </w:t>
      </w:r>
      <w:r>
        <w:rPr>
          <w:sz w:val="28"/>
          <w:szCs w:val="28"/>
        </w:rPr>
        <w:t>are donated to the Salvation Army.</w:t>
      </w:r>
    </w:p>
    <w:p w:rsidR="005164D0" w:rsidRDefault="005164D0" w:rsidP="005164D0">
      <w:pPr>
        <w:rPr>
          <w:sz w:val="28"/>
          <w:szCs w:val="28"/>
        </w:rPr>
      </w:pPr>
      <w:r>
        <w:rPr>
          <w:sz w:val="28"/>
          <w:szCs w:val="28"/>
        </w:rPr>
        <w:t>We</w:t>
      </w:r>
      <w:r w:rsidR="00D94810">
        <w:rPr>
          <w:sz w:val="28"/>
          <w:szCs w:val="28"/>
        </w:rPr>
        <w:t xml:space="preserve"> currently</w:t>
      </w:r>
      <w:r>
        <w:rPr>
          <w:sz w:val="28"/>
          <w:szCs w:val="28"/>
        </w:rPr>
        <w:t xml:space="preserve"> have two pairs of snow pants that have been left behind at the community centre.  If your child is missing his/her</w:t>
      </w:r>
      <w:r w:rsidR="00D94810">
        <w:rPr>
          <w:sz w:val="28"/>
          <w:szCs w:val="28"/>
        </w:rPr>
        <w:t>s</w:t>
      </w:r>
      <w:r>
        <w:rPr>
          <w:sz w:val="28"/>
          <w:szCs w:val="28"/>
        </w:rPr>
        <w:t>, please check the drawer in the coat room.</w:t>
      </w:r>
    </w:p>
    <w:p w:rsidR="005164D0" w:rsidRDefault="005164D0" w:rsidP="006E070C">
      <w:pPr>
        <w:rPr>
          <w:sz w:val="28"/>
          <w:szCs w:val="28"/>
        </w:rPr>
      </w:pPr>
      <w:r>
        <w:rPr>
          <w:sz w:val="28"/>
          <w:szCs w:val="28"/>
        </w:rPr>
        <w:t xml:space="preserve">Please mark your </w:t>
      </w:r>
      <w:proofErr w:type="gramStart"/>
      <w:r>
        <w:rPr>
          <w:sz w:val="28"/>
          <w:szCs w:val="28"/>
        </w:rPr>
        <w:t>c</w:t>
      </w:r>
      <w:r w:rsidR="00D94810">
        <w:rPr>
          <w:sz w:val="28"/>
          <w:szCs w:val="28"/>
        </w:rPr>
        <w:t>hild(</w:t>
      </w:r>
      <w:proofErr w:type="spellStart"/>
      <w:proofErr w:type="gramEnd"/>
      <w:r w:rsidR="00D94810">
        <w:rPr>
          <w:sz w:val="28"/>
          <w:szCs w:val="28"/>
        </w:rPr>
        <w:t>ren</w:t>
      </w:r>
      <w:proofErr w:type="spellEnd"/>
      <w:r w:rsidR="00D94810">
        <w:rPr>
          <w:sz w:val="28"/>
          <w:szCs w:val="28"/>
        </w:rPr>
        <w:t xml:space="preserve">)s clothes, lunch boxes, water bottles </w:t>
      </w:r>
      <w:r>
        <w:rPr>
          <w:sz w:val="28"/>
          <w:szCs w:val="28"/>
        </w:rPr>
        <w:t>and books so they are easily identifiable and so we can retur</w:t>
      </w:r>
      <w:r w:rsidR="00E20828">
        <w:rPr>
          <w:sz w:val="28"/>
          <w:szCs w:val="28"/>
        </w:rPr>
        <w:t>n them to their rightful owners</w:t>
      </w:r>
      <w:r w:rsidR="00D94810">
        <w:rPr>
          <w:sz w:val="28"/>
          <w:szCs w:val="28"/>
        </w:rPr>
        <w:t xml:space="preserve">.  As well it would be a good idea to </w:t>
      </w:r>
      <w:r w:rsidR="00E20828">
        <w:rPr>
          <w:sz w:val="28"/>
          <w:szCs w:val="28"/>
        </w:rPr>
        <w:t>check the drawer regularly for lost items.</w:t>
      </w:r>
    </w:p>
    <w:p w:rsidR="00044351" w:rsidRPr="00D50185" w:rsidRDefault="00933A44" w:rsidP="00487E7A">
      <w:pPr>
        <w:rPr>
          <w:rFonts w:cstheme="minorHAnsi"/>
          <w:b/>
          <w:color w:val="FF0000"/>
          <w:sz w:val="28"/>
          <w:szCs w:val="28"/>
        </w:rPr>
      </w:pPr>
      <w:r w:rsidRPr="00D50185">
        <w:rPr>
          <w:rFonts w:cstheme="minorHAnsi"/>
          <w:b/>
          <w:color w:val="FF0000"/>
          <w:sz w:val="28"/>
          <w:szCs w:val="28"/>
        </w:rPr>
        <w:t>B</w:t>
      </w:r>
      <w:r w:rsidR="00044351" w:rsidRPr="00D50185">
        <w:rPr>
          <w:rFonts w:cstheme="minorHAnsi"/>
          <w:b/>
          <w:color w:val="FF0000"/>
          <w:sz w:val="28"/>
          <w:szCs w:val="28"/>
        </w:rPr>
        <w:t>IRTHDAYS:</w:t>
      </w:r>
    </w:p>
    <w:p w:rsidR="00B47215" w:rsidRPr="00196AF0" w:rsidRDefault="00487E7A" w:rsidP="00487E7A">
      <w:pPr>
        <w:rPr>
          <w:rFonts w:ascii="Candara" w:hAnsi="Candara"/>
          <w:sz w:val="28"/>
          <w:szCs w:val="28"/>
        </w:rPr>
      </w:pPr>
      <w:r>
        <w:rPr>
          <w:rFonts w:ascii="Candara" w:hAnsi="Candara"/>
          <w:sz w:val="28"/>
          <w:szCs w:val="28"/>
        </w:rPr>
        <w:t xml:space="preserve">This month we wish </w:t>
      </w:r>
      <w:proofErr w:type="spellStart"/>
      <w:r w:rsidR="00D50185">
        <w:rPr>
          <w:rFonts w:ascii="Candara" w:hAnsi="Candara"/>
          <w:sz w:val="28"/>
          <w:szCs w:val="28"/>
        </w:rPr>
        <w:t>Maddie</w:t>
      </w:r>
      <w:proofErr w:type="spellEnd"/>
      <w:r w:rsidR="00D50185">
        <w:rPr>
          <w:rFonts w:ascii="Candara" w:hAnsi="Candara"/>
          <w:sz w:val="28"/>
          <w:szCs w:val="28"/>
        </w:rPr>
        <w:t xml:space="preserve">, </w:t>
      </w:r>
      <w:proofErr w:type="spellStart"/>
      <w:r w:rsidR="00D50185">
        <w:rPr>
          <w:rFonts w:ascii="Candara" w:hAnsi="Candara"/>
          <w:sz w:val="28"/>
          <w:szCs w:val="28"/>
        </w:rPr>
        <w:t>Thorsen</w:t>
      </w:r>
      <w:proofErr w:type="spellEnd"/>
      <w:r w:rsidR="00D50185">
        <w:rPr>
          <w:rFonts w:ascii="Candara" w:hAnsi="Candara"/>
          <w:sz w:val="28"/>
          <w:szCs w:val="28"/>
        </w:rPr>
        <w:t xml:space="preserve">, </w:t>
      </w:r>
      <w:proofErr w:type="spellStart"/>
      <w:r w:rsidR="00D50185">
        <w:rPr>
          <w:rFonts w:ascii="Candara" w:hAnsi="Candara"/>
          <w:sz w:val="28"/>
          <w:szCs w:val="28"/>
        </w:rPr>
        <w:t>Timoteo</w:t>
      </w:r>
      <w:proofErr w:type="spellEnd"/>
      <w:r w:rsidR="00D50185">
        <w:rPr>
          <w:rFonts w:ascii="Candara" w:hAnsi="Candara"/>
          <w:sz w:val="28"/>
          <w:szCs w:val="28"/>
        </w:rPr>
        <w:t xml:space="preserve">, Margaret and </w:t>
      </w:r>
      <w:proofErr w:type="spellStart"/>
      <w:r w:rsidR="00D50185">
        <w:rPr>
          <w:rFonts w:ascii="Candara" w:hAnsi="Candara"/>
          <w:sz w:val="28"/>
          <w:szCs w:val="28"/>
        </w:rPr>
        <w:t>Amelie</w:t>
      </w:r>
      <w:proofErr w:type="spellEnd"/>
      <w:r w:rsidR="00D50185">
        <w:rPr>
          <w:rFonts w:ascii="Candara" w:hAnsi="Candara"/>
          <w:sz w:val="28"/>
          <w:szCs w:val="28"/>
        </w:rPr>
        <w:t xml:space="preserve"> the best of </w:t>
      </w:r>
      <w:r w:rsidR="00F86552">
        <w:rPr>
          <w:rFonts w:ascii="Candara" w:hAnsi="Candara"/>
          <w:sz w:val="28"/>
          <w:szCs w:val="28"/>
        </w:rPr>
        <w:t>birthdays.  We</w:t>
      </w:r>
      <w:r w:rsidR="00F04538" w:rsidRPr="00196AF0">
        <w:rPr>
          <w:rFonts w:ascii="Candara" w:hAnsi="Candara"/>
          <w:sz w:val="28"/>
          <w:szCs w:val="28"/>
        </w:rPr>
        <w:t xml:space="preserve"> hope you</w:t>
      </w:r>
      <w:r w:rsidR="00D50185">
        <w:rPr>
          <w:rFonts w:ascii="Candara" w:hAnsi="Candara"/>
          <w:sz w:val="28"/>
          <w:szCs w:val="28"/>
        </w:rPr>
        <w:t>r celebrations with family and friends are awesome!</w:t>
      </w:r>
      <w:r w:rsidR="00692A99">
        <w:rPr>
          <w:rFonts w:ascii="Candara" w:hAnsi="Candara"/>
          <w:sz w:val="28"/>
          <w:szCs w:val="28"/>
        </w:rPr>
        <w:t xml:space="preserve">  </w:t>
      </w:r>
      <w:r w:rsidR="00D50185">
        <w:rPr>
          <w:rFonts w:ascii="Candara" w:hAnsi="Candara"/>
          <w:sz w:val="28"/>
          <w:szCs w:val="28"/>
        </w:rPr>
        <w:t xml:space="preserve"> </w:t>
      </w:r>
    </w:p>
    <w:p w:rsidR="00044351" w:rsidRPr="00D50185" w:rsidRDefault="00044351" w:rsidP="001F6809">
      <w:pPr>
        <w:rPr>
          <w:rFonts w:cstheme="minorHAnsi"/>
          <w:b/>
          <w:color w:val="FF0000"/>
          <w:sz w:val="28"/>
          <w:szCs w:val="28"/>
        </w:rPr>
      </w:pPr>
      <w:r w:rsidRPr="00D50185">
        <w:rPr>
          <w:rFonts w:cstheme="minorHAnsi"/>
          <w:b/>
          <w:color w:val="FF0000"/>
          <w:sz w:val="28"/>
          <w:szCs w:val="28"/>
        </w:rPr>
        <w:t>BADGES:</w:t>
      </w:r>
    </w:p>
    <w:p w:rsidR="00F86552" w:rsidRDefault="00D50185" w:rsidP="001F6809">
      <w:pPr>
        <w:rPr>
          <w:rFonts w:ascii="Candara" w:hAnsi="Candara"/>
          <w:sz w:val="28"/>
          <w:szCs w:val="28"/>
        </w:rPr>
      </w:pPr>
      <w:r>
        <w:rPr>
          <w:rFonts w:ascii="Candara" w:hAnsi="Candara"/>
          <w:sz w:val="28"/>
          <w:szCs w:val="28"/>
        </w:rPr>
        <w:t xml:space="preserve">With the number of snow days we had in January, we did not get to </w:t>
      </w:r>
      <w:r w:rsidR="005164D0">
        <w:rPr>
          <w:rFonts w:ascii="Candara" w:hAnsi="Candara"/>
          <w:sz w:val="28"/>
          <w:szCs w:val="28"/>
        </w:rPr>
        <w:t>do the baking badges so this month we will get to those while having loads of fun in the kitchen. To earn their badges kids will be f</w:t>
      </w:r>
      <w:r w:rsidR="00F86552">
        <w:rPr>
          <w:rFonts w:ascii="Candara" w:hAnsi="Candara"/>
          <w:sz w:val="28"/>
          <w:szCs w:val="28"/>
        </w:rPr>
        <w:t xml:space="preserve">ollowing a recipe, measuring, </w:t>
      </w:r>
      <w:r w:rsidR="00F86552">
        <w:rPr>
          <w:rFonts w:ascii="Candara" w:hAnsi="Candara"/>
          <w:sz w:val="28"/>
          <w:szCs w:val="28"/>
        </w:rPr>
        <w:lastRenderedPageBreak/>
        <w:t xml:space="preserve">mixing and clean up are all components of success in obtaining this badge and we look forward to having lots of yummy </w:t>
      </w:r>
      <w:r w:rsidR="005164D0">
        <w:rPr>
          <w:rFonts w:ascii="Candara" w:hAnsi="Candara"/>
          <w:sz w:val="28"/>
          <w:szCs w:val="28"/>
        </w:rPr>
        <w:t>treats.</w:t>
      </w:r>
    </w:p>
    <w:p w:rsidR="00E20828" w:rsidRDefault="00E20828" w:rsidP="001F6809">
      <w:pPr>
        <w:rPr>
          <w:rFonts w:ascii="Candara" w:hAnsi="Candara"/>
          <w:sz w:val="28"/>
          <w:szCs w:val="28"/>
        </w:rPr>
      </w:pPr>
    </w:p>
    <w:p w:rsidR="00D70A34" w:rsidRPr="00E20828" w:rsidRDefault="00044351" w:rsidP="00ED35FF">
      <w:pPr>
        <w:spacing w:after="0" w:line="240" w:lineRule="auto"/>
        <w:rPr>
          <w:rFonts w:ascii="Ink Free" w:hAnsi="Ink Free"/>
          <w:b/>
          <w:color w:val="FF0000"/>
          <w:sz w:val="32"/>
          <w:szCs w:val="32"/>
        </w:rPr>
      </w:pPr>
      <w:r w:rsidRPr="00E20828">
        <w:rPr>
          <w:rFonts w:ascii="Ink Free" w:hAnsi="Ink Free"/>
          <w:b/>
          <w:color w:val="FF0000"/>
          <w:sz w:val="32"/>
          <w:szCs w:val="32"/>
        </w:rPr>
        <w:t>Sara</w:t>
      </w:r>
      <w:r w:rsidR="00ED35FF" w:rsidRPr="00E20828">
        <w:rPr>
          <w:rFonts w:ascii="Ink Free" w:hAnsi="Ink Free"/>
          <w:b/>
          <w:color w:val="FF0000"/>
          <w:sz w:val="32"/>
          <w:szCs w:val="32"/>
        </w:rPr>
        <w:t xml:space="preserve"> Ellis</w:t>
      </w:r>
    </w:p>
    <w:p w:rsidR="006E070C" w:rsidRPr="00E20828" w:rsidRDefault="00D70A34" w:rsidP="00ED35FF">
      <w:pPr>
        <w:spacing w:after="0" w:line="240" w:lineRule="auto"/>
        <w:rPr>
          <w:rFonts w:ascii="Felix Titling" w:hAnsi="Felix Titling"/>
          <w:color w:val="FF0000"/>
          <w:sz w:val="36"/>
          <w:szCs w:val="36"/>
        </w:rPr>
      </w:pPr>
      <w:r w:rsidRPr="00E20828">
        <w:rPr>
          <w:rFonts w:ascii="Ink Free" w:hAnsi="Ink Free"/>
          <w:b/>
          <w:color w:val="FF0000"/>
          <w:sz w:val="32"/>
          <w:szCs w:val="32"/>
        </w:rPr>
        <w:t>Program Director</w:t>
      </w:r>
      <w:r w:rsidR="0061657E" w:rsidRPr="00E20828">
        <w:rPr>
          <w:rFonts w:ascii="Lucida Calligraphy" w:hAnsi="Lucida Calligraphy"/>
          <w:b/>
          <w:color w:val="FF0000"/>
          <w:sz w:val="36"/>
          <w:szCs w:val="36"/>
        </w:rPr>
        <w:t xml:space="preserve"> </w:t>
      </w:r>
    </w:p>
    <w:sectPr w:rsidR="006E070C" w:rsidRPr="00E20828" w:rsidSect="00196AF0">
      <w:footerReference w:type="default" r:id="rId8"/>
      <w:pgSz w:w="12240" w:h="15840"/>
      <w:pgMar w:top="1134"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67B" w:rsidRDefault="00E1467B" w:rsidP="00C2518F">
      <w:pPr>
        <w:spacing w:after="0" w:line="240" w:lineRule="auto"/>
      </w:pPr>
      <w:r>
        <w:separator/>
      </w:r>
    </w:p>
  </w:endnote>
  <w:endnote w:type="continuationSeparator" w:id="0">
    <w:p w:rsidR="00E1467B" w:rsidRDefault="00E1467B" w:rsidP="00C251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Ink Free">
    <w:panose1 w:val="03080402000500000000"/>
    <w:charset w:val="00"/>
    <w:family w:val="script"/>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537172"/>
      <w:docPartObj>
        <w:docPartGallery w:val="Page Numbers (Bottom of Page)"/>
        <w:docPartUnique/>
      </w:docPartObj>
    </w:sdtPr>
    <w:sdtContent>
      <w:p w:rsidR="00F56099" w:rsidRDefault="00F56099">
        <w:pPr>
          <w:pStyle w:val="Footer"/>
          <w:jc w:val="center"/>
        </w:pPr>
        <w:fldSimple w:instr=" PAGE   \* MERGEFORMAT ">
          <w:r w:rsidR="00A2054B">
            <w:rPr>
              <w:noProof/>
            </w:rPr>
            <w:t>3</w:t>
          </w:r>
        </w:fldSimple>
      </w:p>
    </w:sdtContent>
  </w:sdt>
  <w:p w:rsidR="00F56099" w:rsidRDefault="00F560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67B" w:rsidRDefault="00E1467B" w:rsidP="00C2518F">
      <w:pPr>
        <w:spacing w:after="0" w:line="240" w:lineRule="auto"/>
      </w:pPr>
      <w:r>
        <w:separator/>
      </w:r>
    </w:p>
  </w:footnote>
  <w:footnote w:type="continuationSeparator" w:id="0">
    <w:p w:rsidR="00E1467B" w:rsidRDefault="00E1467B" w:rsidP="00C251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63D64"/>
    <w:multiLevelType w:val="multilevel"/>
    <w:tmpl w:val="DAE05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E070C"/>
    <w:rsid w:val="00044351"/>
    <w:rsid w:val="000B613C"/>
    <w:rsid w:val="000D58DE"/>
    <w:rsid w:val="001257A6"/>
    <w:rsid w:val="00196AF0"/>
    <w:rsid w:val="001A1331"/>
    <w:rsid w:val="001F6809"/>
    <w:rsid w:val="00263697"/>
    <w:rsid w:val="002B2FF0"/>
    <w:rsid w:val="00314CE7"/>
    <w:rsid w:val="004045EE"/>
    <w:rsid w:val="00417FC1"/>
    <w:rsid w:val="0045578D"/>
    <w:rsid w:val="00487E7A"/>
    <w:rsid w:val="005164D0"/>
    <w:rsid w:val="00517D3B"/>
    <w:rsid w:val="00541C58"/>
    <w:rsid w:val="005752FF"/>
    <w:rsid w:val="0061657E"/>
    <w:rsid w:val="00685E60"/>
    <w:rsid w:val="00692A99"/>
    <w:rsid w:val="006B2D07"/>
    <w:rsid w:val="006E070C"/>
    <w:rsid w:val="00785C57"/>
    <w:rsid w:val="007A0FF6"/>
    <w:rsid w:val="007D6644"/>
    <w:rsid w:val="0081345F"/>
    <w:rsid w:val="0087084C"/>
    <w:rsid w:val="0091609D"/>
    <w:rsid w:val="00933A44"/>
    <w:rsid w:val="00A2054B"/>
    <w:rsid w:val="00AA636F"/>
    <w:rsid w:val="00B47215"/>
    <w:rsid w:val="00C2518F"/>
    <w:rsid w:val="00C74164"/>
    <w:rsid w:val="00D50185"/>
    <w:rsid w:val="00D70A34"/>
    <w:rsid w:val="00D77D17"/>
    <w:rsid w:val="00D94810"/>
    <w:rsid w:val="00DA5366"/>
    <w:rsid w:val="00E1467B"/>
    <w:rsid w:val="00E20828"/>
    <w:rsid w:val="00ED35FF"/>
    <w:rsid w:val="00F04538"/>
    <w:rsid w:val="00F17CD8"/>
    <w:rsid w:val="00F20D37"/>
    <w:rsid w:val="00F56099"/>
    <w:rsid w:val="00F67F36"/>
    <w:rsid w:val="00F865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F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07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070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F04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538"/>
    <w:rPr>
      <w:rFonts w:ascii="Tahoma" w:hAnsi="Tahoma" w:cs="Tahoma"/>
      <w:sz w:val="16"/>
      <w:szCs w:val="16"/>
    </w:rPr>
  </w:style>
  <w:style w:type="paragraph" w:styleId="Header">
    <w:name w:val="header"/>
    <w:basedOn w:val="Normal"/>
    <w:link w:val="HeaderChar"/>
    <w:uiPriority w:val="99"/>
    <w:semiHidden/>
    <w:unhideWhenUsed/>
    <w:rsid w:val="00C251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518F"/>
  </w:style>
  <w:style w:type="paragraph" w:styleId="Footer">
    <w:name w:val="footer"/>
    <w:basedOn w:val="Normal"/>
    <w:link w:val="FooterChar"/>
    <w:uiPriority w:val="99"/>
    <w:unhideWhenUsed/>
    <w:rsid w:val="00C25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18F"/>
  </w:style>
</w:styles>
</file>

<file path=word/webSettings.xml><?xml version="1.0" encoding="utf-8"?>
<w:webSettings xmlns:r="http://schemas.openxmlformats.org/officeDocument/2006/relationships" xmlns:w="http://schemas.openxmlformats.org/wordprocessingml/2006/main">
  <w:divs>
    <w:div w:id="43791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sara.ellis@sympatico.ca</dc:creator>
  <cp:lastModifiedBy>Sara Ellis</cp:lastModifiedBy>
  <cp:revision>3</cp:revision>
  <cp:lastPrinted>2017-09-26T16:49:00Z</cp:lastPrinted>
  <dcterms:created xsi:type="dcterms:W3CDTF">2019-02-05T14:36:00Z</dcterms:created>
  <dcterms:modified xsi:type="dcterms:W3CDTF">2019-02-05T14:43:00Z</dcterms:modified>
</cp:coreProperties>
</file>